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54" w:rsidRPr="005F4F54" w:rsidRDefault="005F4F54" w:rsidP="005F4F54">
      <w:pPr>
        <w:jc w:val="right"/>
        <w:rPr>
          <w:rFonts w:ascii="Arial" w:hAnsi="Arial" w:cs="Arial"/>
          <w:sz w:val="24"/>
          <w:szCs w:val="24"/>
        </w:rPr>
      </w:pPr>
      <w:r w:rsidRPr="005F4F54">
        <w:rPr>
          <w:rFonts w:ascii="Arial" w:hAnsi="Arial" w:cs="Arial"/>
          <w:sz w:val="24"/>
          <w:szCs w:val="24"/>
        </w:rPr>
        <w:t xml:space="preserve">Rzeszów, 01.04.2022 </w:t>
      </w:r>
    </w:p>
    <w:p w:rsidR="005F4F54" w:rsidRPr="005F4F54" w:rsidRDefault="005F4F54" w:rsidP="005F4F54">
      <w:pPr>
        <w:jc w:val="right"/>
        <w:rPr>
          <w:rFonts w:ascii="Arial" w:hAnsi="Arial" w:cs="Arial"/>
          <w:sz w:val="24"/>
          <w:szCs w:val="24"/>
        </w:rPr>
      </w:pPr>
    </w:p>
    <w:p w:rsidR="00E0130D" w:rsidRDefault="00E0130D" w:rsidP="00E0130D">
      <w:pPr>
        <w:jc w:val="center"/>
        <w:rPr>
          <w:rFonts w:ascii="Arial" w:hAnsi="Arial" w:cs="Arial"/>
          <w:b/>
          <w:sz w:val="24"/>
          <w:szCs w:val="24"/>
        </w:rPr>
      </w:pPr>
    </w:p>
    <w:p w:rsidR="005F4F54" w:rsidRDefault="00E0130D" w:rsidP="00E0130D">
      <w:pPr>
        <w:jc w:val="center"/>
        <w:rPr>
          <w:rFonts w:ascii="Arial" w:hAnsi="Arial" w:cs="Arial"/>
          <w:b/>
          <w:sz w:val="24"/>
          <w:szCs w:val="24"/>
        </w:rPr>
      </w:pPr>
      <w:r w:rsidRPr="005F4F54">
        <w:rPr>
          <w:rFonts w:ascii="Arial" w:hAnsi="Arial" w:cs="Arial"/>
          <w:b/>
          <w:sz w:val="24"/>
          <w:szCs w:val="24"/>
        </w:rPr>
        <w:t>„Usługa montażu filmu promocyjnego”</w:t>
      </w:r>
    </w:p>
    <w:p w:rsidR="00E0130D" w:rsidRDefault="00E0130D" w:rsidP="005F4F54">
      <w:pPr>
        <w:rPr>
          <w:rFonts w:ascii="Arial" w:hAnsi="Arial" w:cs="Arial"/>
          <w:b/>
          <w:sz w:val="24"/>
          <w:szCs w:val="24"/>
        </w:rPr>
      </w:pPr>
    </w:p>
    <w:p w:rsidR="00E0130D" w:rsidRDefault="00E0130D" w:rsidP="005F4F54">
      <w:pPr>
        <w:rPr>
          <w:rFonts w:ascii="Arial" w:hAnsi="Arial" w:cs="Arial"/>
          <w:b/>
          <w:sz w:val="24"/>
          <w:szCs w:val="24"/>
        </w:rPr>
      </w:pPr>
    </w:p>
    <w:p w:rsidR="00E0130D" w:rsidRDefault="00E0130D" w:rsidP="005F4F54">
      <w:pPr>
        <w:rPr>
          <w:rFonts w:ascii="Arial" w:hAnsi="Arial" w:cs="Arial"/>
          <w:b/>
          <w:sz w:val="24"/>
          <w:szCs w:val="24"/>
        </w:rPr>
      </w:pPr>
    </w:p>
    <w:p w:rsidR="005F4F54" w:rsidRPr="005F4F54" w:rsidRDefault="005F4F54" w:rsidP="00E0130D">
      <w:pPr>
        <w:jc w:val="center"/>
        <w:rPr>
          <w:rFonts w:ascii="Arial" w:hAnsi="Arial" w:cs="Arial"/>
          <w:b/>
          <w:sz w:val="24"/>
          <w:szCs w:val="24"/>
        </w:rPr>
      </w:pPr>
      <w:r w:rsidRPr="005F4F54">
        <w:rPr>
          <w:rFonts w:ascii="Arial" w:hAnsi="Arial" w:cs="Arial"/>
          <w:b/>
          <w:sz w:val="24"/>
          <w:szCs w:val="24"/>
        </w:rPr>
        <w:t>Informacja o przedłużeniu terminu składania ofert</w:t>
      </w:r>
    </w:p>
    <w:p w:rsidR="005F4F54" w:rsidRPr="005F4F54" w:rsidRDefault="005F4F54" w:rsidP="005F4F54">
      <w:pPr>
        <w:jc w:val="both"/>
        <w:rPr>
          <w:rFonts w:ascii="Arial" w:hAnsi="Arial" w:cs="Arial"/>
          <w:sz w:val="24"/>
          <w:szCs w:val="24"/>
        </w:rPr>
      </w:pPr>
    </w:p>
    <w:p w:rsidR="005F4F54" w:rsidRPr="005F4F54" w:rsidRDefault="005F4F54" w:rsidP="00E013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4F54">
        <w:rPr>
          <w:rFonts w:ascii="Arial" w:hAnsi="Arial" w:cs="Arial"/>
          <w:sz w:val="24"/>
          <w:szCs w:val="24"/>
        </w:rPr>
        <w:t xml:space="preserve">W związku z tym, że w ramach postępowania „Usługa montażu filmu promocyjnego” wpłynęły dodatkowe pytania od potencjalnych oferentów, przedłuża się termin złożenia ofert </w:t>
      </w:r>
      <w:r w:rsidRPr="005F4F54">
        <w:rPr>
          <w:rFonts w:ascii="Arial" w:hAnsi="Arial" w:cs="Arial"/>
          <w:b/>
          <w:sz w:val="24"/>
          <w:szCs w:val="24"/>
        </w:rPr>
        <w:t>do dnia 07.04.2022 r. do godz. 12:00.</w:t>
      </w:r>
      <w:r w:rsidRPr="005F4F54">
        <w:rPr>
          <w:rFonts w:ascii="Arial" w:hAnsi="Arial" w:cs="Arial"/>
          <w:sz w:val="24"/>
          <w:szCs w:val="24"/>
        </w:rPr>
        <w:t xml:space="preserve"> </w:t>
      </w:r>
    </w:p>
    <w:p w:rsidR="005F4F54" w:rsidRPr="005F4F54" w:rsidRDefault="005F4F54" w:rsidP="00E013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4F5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Otwarcie złożonych w postępowaniu ofert nastąpi </w:t>
      </w:r>
      <w:r w:rsidRPr="005F4F54">
        <w:rPr>
          <w:rFonts w:ascii="Arial" w:hAnsi="Arial" w:cs="Arial"/>
          <w:sz w:val="24"/>
          <w:szCs w:val="24"/>
        </w:rPr>
        <w:t xml:space="preserve">w dniu 07.04.2022 r. o godz. 14:00,  </w:t>
      </w:r>
      <w:r w:rsidRPr="005F4F54">
        <w:rPr>
          <w:rFonts w:ascii="Arial" w:hAnsi="Arial" w:cs="Arial"/>
          <w:sz w:val="24"/>
          <w:szCs w:val="24"/>
          <w:shd w:val="clear" w:color="auto" w:fill="FFFFFF" w:themeFill="background1"/>
        </w:rPr>
        <w:t>w siedzibie Zamawiającego: ul. Poniatowskiego 6, 35-026 Rzeszów.</w:t>
      </w:r>
    </w:p>
    <w:p w:rsidR="00F201C3" w:rsidRDefault="00F201C3" w:rsidP="00702A69">
      <w:pPr>
        <w:rPr>
          <w:rFonts w:ascii="Arial" w:hAnsi="Arial" w:cs="Arial"/>
          <w:sz w:val="24"/>
          <w:szCs w:val="24"/>
        </w:rPr>
      </w:pPr>
    </w:p>
    <w:p w:rsidR="00280345" w:rsidRDefault="00280345" w:rsidP="00702A69">
      <w:pPr>
        <w:rPr>
          <w:rFonts w:ascii="Arial" w:hAnsi="Arial" w:cs="Arial"/>
          <w:sz w:val="24"/>
          <w:szCs w:val="24"/>
        </w:rPr>
      </w:pPr>
    </w:p>
    <w:p w:rsidR="002C4A98" w:rsidRDefault="002C4A98" w:rsidP="002C4A98">
      <w:pPr>
        <w:rPr>
          <w:rFonts w:ascii="Arial" w:hAnsi="Arial" w:cs="Arial"/>
          <w:sz w:val="24"/>
          <w:szCs w:val="24"/>
        </w:rPr>
      </w:pPr>
    </w:p>
    <w:p w:rsidR="002C4A98" w:rsidRDefault="002C4A98" w:rsidP="002C4A98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Alicja Wosik-Majewska</w:t>
      </w:r>
    </w:p>
    <w:p w:rsidR="002C4A98" w:rsidRDefault="002C4A98" w:rsidP="002C4A98">
      <w:pPr>
        <w:pStyle w:val="Normalny1"/>
        <w:jc w:val="both"/>
        <w:rPr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sz w:val="16"/>
        </w:rPr>
        <w:t xml:space="preserve">Kierownik Biura                                                                                                                     </w:t>
      </w:r>
    </w:p>
    <w:p w:rsidR="002C4A98" w:rsidRDefault="002C4A98" w:rsidP="002C4A98">
      <w:pPr>
        <w:pStyle w:val="Normalny1"/>
        <w:jc w:val="both"/>
        <w:rPr>
          <w:sz w:val="16"/>
        </w:rPr>
      </w:pPr>
      <w:r>
        <w:rPr>
          <w:sz w:val="16"/>
        </w:rPr>
        <w:t xml:space="preserve">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„Oddział Programu Współpracy Transgranicznej </w:t>
      </w:r>
    </w:p>
    <w:p w:rsidR="002C4A98" w:rsidRDefault="002C4A98" w:rsidP="002C4A98">
      <w:pPr>
        <w:pStyle w:val="Normalny1"/>
        <w:ind w:left="4248" w:firstLine="708"/>
        <w:jc w:val="both"/>
      </w:pPr>
      <w:r>
        <w:rPr>
          <w:sz w:val="16"/>
        </w:rPr>
        <w:t>POLSKA-BIAŁORUŚ-UKRAINA 2014-2020 w Rzeszowie”</w:t>
      </w:r>
    </w:p>
    <w:p w:rsidR="00280345" w:rsidRPr="005F4F54" w:rsidRDefault="00280345" w:rsidP="002C4A98">
      <w:pPr>
        <w:ind w:left="5664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80345" w:rsidRPr="005F4F54">
      <w:headerReference w:type="default" r:id="rId7"/>
      <w:footerReference w:type="default" r:id="rId8"/>
      <w:pgSz w:w="11906" w:h="16838"/>
      <w:pgMar w:top="1843" w:right="1274" w:bottom="851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C1" w:rsidRDefault="004340C1">
      <w:r>
        <w:separator/>
      </w:r>
    </w:p>
  </w:endnote>
  <w:endnote w:type="continuationSeparator" w:id="0">
    <w:p w:rsidR="004340C1" w:rsidRDefault="004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4F" w:rsidRPr="00A9519F" w:rsidRDefault="00DA2211">
    <w:pPr>
      <w:pStyle w:val="Stopka"/>
      <w:jc w:val="right"/>
      <w:rPr>
        <w:lang w:val="en-US"/>
      </w:rPr>
    </w:pPr>
    <w:proofErr w:type="spellStart"/>
    <w:r>
      <w:rPr>
        <w:lang w:val="en-US"/>
      </w:rPr>
      <w:t>Strona</w:t>
    </w:r>
    <w:proofErr w:type="spellEnd"/>
    <w:r>
      <w:rPr>
        <w:lang w:val="en-US"/>
      </w:rPr>
      <w:t xml:space="preserve"> </w:t>
    </w:r>
    <w:r>
      <w:rPr>
        <w:b/>
        <w:bCs/>
        <w:sz w:val="24"/>
        <w:szCs w:val="24"/>
      </w:rPr>
      <w:fldChar w:fldCharType="begin"/>
    </w:r>
    <w:r w:rsidRPr="00A9519F">
      <w:rPr>
        <w:b/>
        <w:bCs/>
        <w:sz w:val="24"/>
        <w:szCs w:val="24"/>
        <w:lang w:val="en-US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C4A98">
      <w:rPr>
        <w:b/>
        <w:bCs/>
        <w:noProof/>
        <w:sz w:val="24"/>
        <w:szCs w:val="24"/>
        <w:lang w:val="en-US"/>
      </w:rPr>
      <w:t>1</w:t>
    </w:r>
    <w:r>
      <w:rPr>
        <w:b/>
        <w:bCs/>
        <w:sz w:val="24"/>
        <w:szCs w:val="24"/>
      </w:rPr>
      <w:fldChar w:fldCharType="end"/>
    </w:r>
    <w:r>
      <w:rPr>
        <w:lang w:val="en-US"/>
      </w:rPr>
      <w:t xml:space="preserve"> </w:t>
    </w:r>
    <w:r>
      <w:rPr>
        <w:b/>
        <w:lang w:val="en-US"/>
      </w:rPr>
      <w:t>z </w:t>
    </w:r>
    <w:r>
      <w:rPr>
        <w:b/>
        <w:bCs/>
        <w:sz w:val="24"/>
        <w:szCs w:val="24"/>
      </w:rPr>
      <w:fldChar w:fldCharType="begin"/>
    </w:r>
    <w:r w:rsidRPr="00A9519F">
      <w:rPr>
        <w:b/>
        <w:bCs/>
        <w:sz w:val="24"/>
        <w:szCs w:val="24"/>
        <w:lang w:val="en-US"/>
      </w:rPr>
      <w:instrText xml:space="preserve"> NUMPAGES </w:instrText>
    </w:r>
    <w:r>
      <w:rPr>
        <w:b/>
        <w:bCs/>
        <w:sz w:val="24"/>
        <w:szCs w:val="24"/>
      </w:rPr>
      <w:fldChar w:fldCharType="separate"/>
    </w:r>
    <w:r w:rsidR="002C4A98">
      <w:rPr>
        <w:b/>
        <w:bCs/>
        <w:noProof/>
        <w:sz w:val="24"/>
        <w:szCs w:val="24"/>
        <w:lang w:val="en-US"/>
      </w:rPr>
      <w:t>1</w:t>
    </w:r>
    <w:r>
      <w:rPr>
        <w:b/>
        <w:bCs/>
        <w:sz w:val="24"/>
        <w:szCs w:val="24"/>
      </w:rPr>
      <w:fldChar w:fldCharType="end"/>
    </w:r>
  </w:p>
  <w:p w:rsidR="000A194F" w:rsidRDefault="00DA2211">
    <w:pPr>
      <w:pStyle w:val="Standard"/>
      <w:jc w:val="center"/>
    </w:pPr>
    <w:r>
      <w:rPr>
        <w:rFonts w:ascii="Arial" w:hAnsi="Arial" w:cs="Arial"/>
        <w:sz w:val="16"/>
        <w:szCs w:val="16"/>
        <w:lang w:val="en-US"/>
      </w:rPr>
      <w:t xml:space="preserve">Financed by the funds of the Cross-border Cooperation Programme Poland – Belarus – Ukraine 2014-2020. </w:t>
    </w:r>
    <w:r>
      <w:rPr>
        <w:rFonts w:ascii="Arial" w:hAnsi="Arial" w:cs="Arial"/>
        <w:sz w:val="16"/>
        <w:szCs w:val="16"/>
      </w:rPr>
      <w:t xml:space="preserve">Reference </w:t>
    </w:r>
    <w:proofErr w:type="spellStart"/>
    <w:r>
      <w:rPr>
        <w:rFonts w:ascii="Arial" w:hAnsi="Arial" w:cs="Arial"/>
        <w:sz w:val="16"/>
        <w:szCs w:val="16"/>
      </w:rPr>
      <w:t>number</w:t>
    </w:r>
    <w:proofErr w:type="spellEnd"/>
    <w:r>
      <w:rPr>
        <w:rFonts w:ascii="Arial" w:hAnsi="Arial" w:cs="Arial"/>
        <w:sz w:val="16"/>
        <w:szCs w:val="16"/>
      </w:rPr>
      <w:t xml:space="preserve"> of the </w:t>
    </w:r>
    <w:proofErr w:type="spellStart"/>
    <w:r>
      <w:rPr>
        <w:rFonts w:ascii="Arial" w:hAnsi="Arial" w:cs="Arial"/>
        <w:sz w:val="16"/>
        <w:szCs w:val="16"/>
      </w:rPr>
      <w:t>Contract</w:t>
    </w:r>
    <w:proofErr w:type="spellEnd"/>
    <w:r>
      <w:rPr>
        <w:rFonts w:ascii="Arial" w:hAnsi="Arial" w:cs="Arial"/>
        <w:sz w:val="16"/>
        <w:szCs w:val="16"/>
      </w:rPr>
      <w:t>: PLBU.05.01.00-18-0003/17-00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C1" w:rsidRDefault="004340C1">
      <w:r>
        <w:rPr>
          <w:color w:val="000000"/>
        </w:rPr>
        <w:separator/>
      </w:r>
    </w:p>
  </w:footnote>
  <w:footnote w:type="continuationSeparator" w:id="0">
    <w:p w:rsidR="004340C1" w:rsidRDefault="0043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6" w:type="dxa"/>
      <w:tblInd w:w="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46"/>
    </w:tblGrid>
    <w:tr w:rsidR="000A194F">
      <w:tc>
        <w:tcPr>
          <w:tcW w:w="93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187607" w:rsidRPr="00AC5F79" w:rsidRDefault="00187607" w:rsidP="00187607">
          <w:pPr>
            <w:pStyle w:val="Nagwek"/>
            <w:tabs>
              <w:tab w:val="clear" w:pos="4536"/>
              <w:tab w:val="clear" w:pos="9072"/>
              <w:tab w:val="left" w:pos="3390"/>
            </w:tabs>
            <w:rPr>
              <w:sz w:val="24"/>
              <w:szCs w:val="24"/>
            </w:rPr>
          </w:pPr>
          <w:r>
            <w:rPr>
              <w:noProof/>
              <w:color w:val="A6A6A6"/>
              <w:sz w:val="20"/>
              <w:szCs w:val="20"/>
            </w:rPr>
            <w:drawing>
              <wp:inline distT="0" distB="0" distL="0" distR="0" wp14:anchorId="7298B9AC" wp14:editId="6817FB03">
                <wp:extent cx="1085759" cy="419040"/>
                <wp:effectExtent l="0" t="0" r="635" b="635"/>
                <wp:docPr id="16" name="Obraz 16" descr="logo programu Polska Białoruś Ukraina na lata 2014 do 2020" title="logo programu Polska Białoruś Ukraina na lata 2014 do 20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9" cy="4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rPr>
              <w:noProof/>
              <w:color w:val="A6A6A6"/>
              <w:sz w:val="20"/>
              <w:szCs w:val="20"/>
            </w:rPr>
            <w:drawing>
              <wp:inline distT="0" distB="0" distL="0" distR="0" wp14:anchorId="7B0581EB" wp14:editId="1D5620CA">
                <wp:extent cx="752400" cy="514439"/>
                <wp:effectExtent l="0" t="0" r="0" b="0"/>
                <wp:docPr id="17" name="Obraz 0" descr="flaga Unii Europejskiej" title="logotyp Unii Europejskie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00" cy="514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0A194F" w:rsidRDefault="003A18C3" w:rsidP="003A18C3">
          <w:pPr>
            <w:pStyle w:val="Nagwek"/>
            <w:widowControl w:val="0"/>
            <w:tabs>
              <w:tab w:val="clear" w:pos="4536"/>
              <w:tab w:val="clear" w:pos="9072"/>
              <w:tab w:val="left" w:pos="3390"/>
            </w:tabs>
            <w:jc w:val="right"/>
            <w:rPr>
              <w:color w:val="A6A6A6"/>
            </w:rPr>
          </w:pPr>
          <w:r>
            <w:rPr>
              <w:rFonts w:ascii="Arial" w:hAnsi="Arial" w:cs="Arial"/>
              <w:sz w:val="20"/>
              <w:szCs w:val="20"/>
            </w:rPr>
            <w:t>z</w:t>
          </w:r>
          <w:r w:rsidRPr="00E8438B">
            <w:rPr>
              <w:rFonts w:ascii="Arial" w:hAnsi="Arial" w:cs="Arial"/>
              <w:sz w:val="20"/>
              <w:szCs w:val="20"/>
            </w:rPr>
            <w:t>nak sprawy: OT-</w:t>
          </w:r>
          <w:r w:rsidRPr="00065BB9">
            <w:rPr>
              <w:rFonts w:ascii="Arial" w:hAnsi="Arial" w:cs="Arial"/>
              <w:sz w:val="20"/>
              <w:szCs w:val="20"/>
            </w:rPr>
            <w:t>I.041.5.</w:t>
          </w:r>
          <w:r>
            <w:rPr>
              <w:rFonts w:ascii="Arial" w:hAnsi="Arial" w:cs="Arial"/>
              <w:sz w:val="20"/>
              <w:szCs w:val="20"/>
            </w:rPr>
            <w:t>5</w:t>
          </w:r>
          <w:r w:rsidRPr="00065BB9">
            <w:rPr>
              <w:rFonts w:ascii="Arial" w:hAnsi="Arial" w:cs="Arial"/>
              <w:sz w:val="20"/>
              <w:szCs w:val="20"/>
            </w:rPr>
            <w:t>.202</w:t>
          </w: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:rsidR="000A194F" w:rsidRDefault="004340C1" w:rsidP="003A18C3">
    <w:pPr>
      <w:pStyle w:val="Standard"/>
      <w:tabs>
        <w:tab w:val="left" w:pos="7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64B"/>
    <w:multiLevelType w:val="multilevel"/>
    <w:tmpl w:val="670E05BC"/>
    <w:styleLink w:val="WWNum3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Letter"/>
      <w:lvlText w:val="%1.%2.%3"/>
      <w:lvlJc w:val="left"/>
      <w:pPr>
        <w:ind w:left="1440" w:hanging="360"/>
      </w:pPr>
    </w:lvl>
    <w:lvl w:ilvl="3">
      <w:start w:val="1"/>
      <w:numFmt w:val="lowerLetter"/>
      <w:lvlText w:val="%1.%2.%3.%4"/>
      <w:lvlJc w:val="left"/>
      <w:pPr>
        <w:ind w:left="1800" w:hanging="360"/>
      </w:pPr>
    </w:lvl>
    <w:lvl w:ilvl="4">
      <w:start w:val="1"/>
      <w:numFmt w:val="lowerLetter"/>
      <w:lvlText w:val="%1.%2.%3.%4.%5"/>
      <w:lvlJc w:val="left"/>
      <w:pPr>
        <w:ind w:left="2160" w:hanging="360"/>
      </w:pPr>
    </w:lvl>
    <w:lvl w:ilvl="5">
      <w:start w:val="1"/>
      <w:numFmt w:val="lowerLetter"/>
      <w:lvlText w:val="%1.%2.%3.%4.%5.%6"/>
      <w:lvlJc w:val="left"/>
      <w:pPr>
        <w:ind w:left="2520" w:hanging="360"/>
      </w:pPr>
    </w:lvl>
    <w:lvl w:ilvl="6">
      <w:start w:val="1"/>
      <w:numFmt w:val="lowerLetter"/>
      <w:lvlText w:val="%1.%2.%3.%4.%5.%6.%7"/>
      <w:lvlJc w:val="left"/>
      <w:pPr>
        <w:ind w:left="2880" w:hanging="360"/>
      </w:pPr>
    </w:lvl>
    <w:lvl w:ilvl="7">
      <w:start w:val="1"/>
      <w:numFmt w:val="lowerLetter"/>
      <w:lvlText w:val="%1.%2.%3.%4.%5.%6.%7.%8"/>
      <w:lvlJc w:val="left"/>
      <w:pPr>
        <w:ind w:left="3240" w:hanging="360"/>
      </w:pPr>
    </w:lvl>
    <w:lvl w:ilvl="8">
      <w:start w:val="1"/>
      <w:numFmt w:val="lowerLetter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11F17478"/>
    <w:multiLevelType w:val="multilevel"/>
    <w:tmpl w:val="D786BD38"/>
    <w:styleLink w:val="WWNum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D5B71B1"/>
    <w:multiLevelType w:val="hybridMultilevel"/>
    <w:tmpl w:val="90627970"/>
    <w:lvl w:ilvl="0" w:tplc="94006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312B"/>
    <w:multiLevelType w:val="hybridMultilevel"/>
    <w:tmpl w:val="F2F8A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1417D"/>
    <w:multiLevelType w:val="hybridMultilevel"/>
    <w:tmpl w:val="029695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1C6E30"/>
    <w:multiLevelType w:val="hybridMultilevel"/>
    <w:tmpl w:val="CAEA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53EE"/>
    <w:multiLevelType w:val="multilevel"/>
    <w:tmpl w:val="47D41A4E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475A0C32"/>
    <w:multiLevelType w:val="multilevel"/>
    <w:tmpl w:val="FC76D460"/>
    <w:styleLink w:val="WWNum2"/>
    <w:lvl w:ilvl="0">
      <w:start w:val="1"/>
      <w:numFmt w:val="lowerLetter"/>
      <w:lvlText w:val="%1"/>
      <w:lvlJc w:val="left"/>
      <w:pPr>
        <w:ind w:left="1068" w:hanging="360"/>
      </w:pPr>
    </w:lvl>
    <w:lvl w:ilvl="1">
      <w:start w:val="1"/>
      <w:numFmt w:val="lowerLetter"/>
      <w:lvlText w:val="%1.%2"/>
      <w:lvlJc w:val="left"/>
      <w:pPr>
        <w:ind w:left="1788" w:hanging="360"/>
      </w:pPr>
    </w:lvl>
    <w:lvl w:ilvl="2">
      <w:start w:val="1"/>
      <w:numFmt w:val="lowerRoman"/>
      <w:lvlText w:val="%1.%2.%3"/>
      <w:lvlJc w:val="right"/>
      <w:pPr>
        <w:ind w:left="2508" w:hanging="180"/>
      </w:pPr>
    </w:lvl>
    <w:lvl w:ilvl="3">
      <w:start w:val="1"/>
      <w:numFmt w:val="decimal"/>
      <w:lvlText w:val="%1.%2.%3.%4"/>
      <w:lvlJc w:val="left"/>
      <w:pPr>
        <w:ind w:left="3228" w:hanging="360"/>
      </w:pPr>
    </w:lvl>
    <w:lvl w:ilvl="4">
      <w:start w:val="1"/>
      <w:numFmt w:val="lowerLetter"/>
      <w:lvlText w:val="%1.%2.%3.%4.%5"/>
      <w:lvlJc w:val="left"/>
      <w:pPr>
        <w:ind w:left="3948" w:hanging="360"/>
      </w:pPr>
    </w:lvl>
    <w:lvl w:ilvl="5">
      <w:start w:val="1"/>
      <w:numFmt w:val="lowerRoman"/>
      <w:lvlText w:val="%1.%2.%3.%4.%5.%6"/>
      <w:lvlJc w:val="right"/>
      <w:pPr>
        <w:ind w:left="4668" w:hanging="180"/>
      </w:pPr>
    </w:lvl>
    <w:lvl w:ilvl="6">
      <w:start w:val="1"/>
      <w:numFmt w:val="decimal"/>
      <w:lvlText w:val="%1.%2.%3.%4.%5.%6.%7"/>
      <w:lvlJc w:val="left"/>
      <w:pPr>
        <w:ind w:left="5388" w:hanging="360"/>
      </w:pPr>
    </w:lvl>
    <w:lvl w:ilvl="7">
      <w:start w:val="1"/>
      <w:numFmt w:val="lowerLetter"/>
      <w:lvlText w:val="%1.%2.%3.%4.%5.%6.%7.%8"/>
      <w:lvlJc w:val="left"/>
      <w:pPr>
        <w:ind w:left="6108" w:hanging="360"/>
      </w:pPr>
    </w:lvl>
    <w:lvl w:ilvl="8">
      <w:start w:val="1"/>
      <w:numFmt w:val="lowerRoman"/>
      <w:lvlText w:val="%1.%2.%3.%4.%5.%6.%7.%8.%9"/>
      <w:lvlJc w:val="right"/>
      <w:pPr>
        <w:ind w:left="6828" w:hanging="180"/>
      </w:pPr>
    </w:lvl>
  </w:abstractNum>
  <w:abstractNum w:abstractNumId="8" w15:restartNumberingAfterBreak="0">
    <w:nsid w:val="57C869F0"/>
    <w:multiLevelType w:val="hybridMultilevel"/>
    <w:tmpl w:val="14F67820"/>
    <w:lvl w:ilvl="0" w:tplc="2DA69C2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97EFD"/>
    <w:multiLevelType w:val="multilevel"/>
    <w:tmpl w:val="ED0451B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695E0DC3"/>
    <w:multiLevelType w:val="hybridMultilevel"/>
    <w:tmpl w:val="BE9885EC"/>
    <w:lvl w:ilvl="0" w:tplc="45E252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C3"/>
    <w:rsid w:val="000061EB"/>
    <w:rsid w:val="000313F8"/>
    <w:rsid w:val="00062797"/>
    <w:rsid w:val="001442A0"/>
    <w:rsid w:val="00187607"/>
    <w:rsid w:val="001B0E32"/>
    <w:rsid w:val="001C34DF"/>
    <w:rsid w:val="001D4753"/>
    <w:rsid w:val="001E0AE9"/>
    <w:rsid w:val="00263BEE"/>
    <w:rsid w:val="00266558"/>
    <w:rsid w:val="00271B17"/>
    <w:rsid w:val="00280345"/>
    <w:rsid w:val="002C4A98"/>
    <w:rsid w:val="003106CB"/>
    <w:rsid w:val="00325F1F"/>
    <w:rsid w:val="0036124A"/>
    <w:rsid w:val="003A18C3"/>
    <w:rsid w:val="003D4BEB"/>
    <w:rsid w:val="004340C1"/>
    <w:rsid w:val="0044076E"/>
    <w:rsid w:val="00454B77"/>
    <w:rsid w:val="00473B30"/>
    <w:rsid w:val="0047739E"/>
    <w:rsid w:val="00493287"/>
    <w:rsid w:val="004964E9"/>
    <w:rsid w:val="004D427D"/>
    <w:rsid w:val="005071B3"/>
    <w:rsid w:val="00523481"/>
    <w:rsid w:val="005622E4"/>
    <w:rsid w:val="005F4F54"/>
    <w:rsid w:val="0061043A"/>
    <w:rsid w:val="006433D1"/>
    <w:rsid w:val="00647038"/>
    <w:rsid w:val="00696A0C"/>
    <w:rsid w:val="006A6B9B"/>
    <w:rsid w:val="006B490D"/>
    <w:rsid w:val="00702A69"/>
    <w:rsid w:val="00711140"/>
    <w:rsid w:val="00725D67"/>
    <w:rsid w:val="007F054A"/>
    <w:rsid w:val="008463B7"/>
    <w:rsid w:val="008E5428"/>
    <w:rsid w:val="009D46FB"/>
    <w:rsid w:val="00A9519F"/>
    <w:rsid w:val="00A96ECB"/>
    <w:rsid w:val="00AA439C"/>
    <w:rsid w:val="00AF429C"/>
    <w:rsid w:val="00BB0E43"/>
    <w:rsid w:val="00C677A2"/>
    <w:rsid w:val="00D02AF9"/>
    <w:rsid w:val="00D30E46"/>
    <w:rsid w:val="00D36CAB"/>
    <w:rsid w:val="00DA2211"/>
    <w:rsid w:val="00E0130D"/>
    <w:rsid w:val="00E364F0"/>
    <w:rsid w:val="00E67172"/>
    <w:rsid w:val="00F201C3"/>
    <w:rsid w:val="00FD2B55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79187-4506-4102-B839-D7D2A7FE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pPr>
      <w:widowControl w:val="0"/>
      <w:spacing w:after="0" w:line="240" w:lineRule="auto"/>
      <w:ind w:left="596"/>
      <w:outlineLvl w:val="1"/>
    </w:pPr>
    <w:rPr>
      <w:rFonts w:ascii="Times New Roman" w:hAnsi="Times New Roman"/>
      <w:b/>
      <w:bCs/>
      <w:lang w:bidi="pl-PL"/>
    </w:rPr>
  </w:style>
  <w:style w:type="paragraph" w:styleId="Nagwek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eastAsia="F" w:hAnsi="Cambria" w:cs="F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Standard"/>
    <w:pPr>
      <w:shd w:val="clear" w:color="auto" w:fill="FFFFFF"/>
      <w:spacing w:after="0" w:line="211" w:lineRule="exact"/>
      <w:ind w:hanging="1780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1">
    <w:name w:val="Body text1"/>
    <w:basedOn w:val="Standard"/>
    <w:pPr>
      <w:shd w:val="clear" w:color="auto" w:fill="FFFFFF"/>
      <w:spacing w:after="180" w:line="192" w:lineRule="exact"/>
      <w:ind w:hanging="360"/>
      <w:jc w:val="both"/>
    </w:pPr>
    <w:rPr>
      <w:rFonts w:ascii="Arial" w:eastAsia="Arial" w:hAnsi="Arial" w:cs="Arial"/>
      <w:sz w:val="15"/>
      <w:szCs w:val="15"/>
    </w:rPr>
  </w:style>
  <w:style w:type="paragraph" w:customStyle="1" w:styleId="Heading9">
    <w:name w:val="Heading #9"/>
    <w:basedOn w:val="Standard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16">
    <w:name w:val="Body text (16)"/>
    <w:basedOn w:val="Standard"/>
    <w:pPr>
      <w:shd w:val="clear" w:color="auto" w:fill="FFFFFF"/>
      <w:spacing w:after="0" w:line="24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Bodytext17">
    <w:name w:val="Body text (17)"/>
    <w:basedOn w:val="Standard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Standard"/>
    <w:pPr>
      <w:spacing w:after="0" w:line="240" w:lineRule="auto"/>
      <w:ind w:left="720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customStyle="1" w:styleId="Bodytext12">
    <w:name w:val="Body text (12)"/>
    <w:basedOn w:val="Standard"/>
    <w:pPr>
      <w:shd w:val="clear" w:color="auto" w:fill="FFFFFF"/>
      <w:spacing w:after="0" w:line="197" w:lineRule="exact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20">
    <w:name w:val="Body text (20)"/>
    <w:basedOn w:val="Standard"/>
    <w:pPr>
      <w:shd w:val="clear" w:color="auto" w:fill="FFFFFF"/>
      <w:spacing w:after="0" w:line="264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21">
    <w:name w:val="Body text (21)"/>
    <w:basedOn w:val="Standard"/>
    <w:pPr>
      <w:shd w:val="clear" w:color="auto" w:fill="FFFFFF"/>
      <w:spacing w:after="0" w:line="264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22">
    <w:name w:val="Body text (22)"/>
    <w:basedOn w:val="Standard"/>
    <w:pPr>
      <w:shd w:val="clear" w:color="auto" w:fill="FFFFFF"/>
      <w:spacing w:after="0" w:line="202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Bodytext23">
    <w:name w:val="Body text (23)"/>
    <w:basedOn w:val="Standard"/>
    <w:pPr>
      <w:shd w:val="clear" w:color="auto" w:fill="FFFFFF"/>
      <w:spacing w:after="240" w:line="202" w:lineRule="exact"/>
      <w:jc w:val="both"/>
    </w:pPr>
    <w:rPr>
      <w:rFonts w:ascii="Arial" w:eastAsia="Arial" w:hAnsi="Arial" w:cs="Arial"/>
      <w:sz w:val="15"/>
      <w:szCs w:val="15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oprawka">
    <w:name w:val="Revision"/>
    <w:pPr>
      <w:widowControl/>
    </w:pPr>
    <w:rPr>
      <w:sz w:val="22"/>
      <w:szCs w:val="22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uiPriority w:val="99"/>
    <w:qFormat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Bodytext14">
    <w:name w:val="Body text (14)_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Heading90">
    <w:name w:val="Heading #9_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160">
    <w:name w:val="Body text (16)_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Bodytext170">
    <w:name w:val="Body text (17)_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</w:rPr>
  </w:style>
  <w:style w:type="character" w:customStyle="1" w:styleId="Bodytext120">
    <w:name w:val="Body text (12)_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00">
    <w:name w:val="Body text (20)_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10">
    <w:name w:val="Body text (21)_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rPr>
      <w:rFonts w:ascii="Arial" w:eastAsia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rPr>
      <w:rFonts w:ascii="Arial" w:eastAsia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0">
    <w:name w:val="Body text (22)_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230">
    <w:name w:val="Body text (23)_"/>
    <w:rPr>
      <w:rFonts w:ascii="Arial" w:eastAsia="Arial" w:hAnsi="Arial" w:cs="Arial"/>
      <w:sz w:val="15"/>
      <w:szCs w:val="15"/>
      <w:shd w:val="clear" w:color="auto" w:fill="FFFFFF"/>
    </w:rPr>
  </w:style>
  <w:style w:type="character" w:styleId="Pogrubienie">
    <w:name w:val="Strong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rPr>
      <w:rFonts w:ascii="Cambria" w:eastAsia="F" w:hAnsi="Cambria" w:cs="F"/>
      <w:b/>
      <w:bCs/>
      <w:color w:val="4F81BD"/>
      <w:sz w:val="22"/>
      <w:szCs w:val="22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2"/>
      <w:szCs w:val="22"/>
      <w:lang w:bidi="pl-PL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h11">
    <w:name w:val="h11"/>
    <w:basedOn w:val="Domylnaczcionkaakapitu"/>
    <w:rPr>
      <w:rFonts w:ascii="Verdana" w:eastAsia="Verdana" w:hAnsi="Verdana" w:cs="Verdana"/>
      <w:b/>
      <w:bCs/>
      <w:i w:val="0"/>
      <w:iCs w:val="0"/>
      <w:sz w:val="23"/>
      <w:szCs w:val="23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1D4753"/>
    <w:rPr>
      <w:color w:val="0000FF"/>
      <w:u w:val="single"/>
    </w:rPr>
  </w:style>
  <w:style w:type="paragraph" w:customStyle="1" w:styleId="Normalny1">
    <w:name w:val="Normalny1"/>
    <w:rsid w:val="00280345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Wosik</dc:creator>
  <cp:lastModifiedBy>Piotr Warzocha</cp:lastModifiedBy>
  <cp:revision>27</cp:revision>
  <cp:lastPrinted>2021-04-14T06:28:00Z</cp:lastPrinted>
  <dcterms:created xsi:type="dcterms:W3CDTF">2022-03-04T09:23:00Z</dcterms:created>
  <dcterms:modified xsi:type="dcterms:W3CDTF">2022-04-01T12:42:00Z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